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F948" w14:textId="77777777" w:rsidR="002E7174" w:rsidRPr="002E7174" w:rsidRDefault="002E7174" w:rsidP="002E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74">
        <w:rPr>
          <w:rFonts w:ascii="Calibri" w:eastAsia="Times New Roman" w:hAnsi="Calibri" w:cs="Calibri"/>
          <w:sz w:val="28"/>
          <w:szCs w:val="28"/>
          <w:lang w:eastAsia="pl-PL"/>
        </w:rPr>
        <w:t>Startuje Program Aktywni Obywatele – Fundusz Regionalny, w ramach którego organizacje pozarządowe mogą ubiegać się o dofinansowanie na realizację swoich działań prowadzonych na terenie całej Polski w czterech obszarach tematycznych:</w:t>
      </w:r>
    </w:p>
    <w:p w14:paraId="13A217E0" w14:textId="77777777" w:rsidR="002E7174" w:rsidRPr="002E7174" w:rsidRDefault="002E7174" w:rsidP="002E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7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E717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2E7174">
        <w:rPr>
          <w:rFonts w:ascii="Calibri" w:eastAsia="Times New Roman" w:hAnsi="Calibri" w:cs="Calibri"/>
          <w:sz w:val="28"/>
          <w:szCs w:val="28"/>
          <w:lang w:eastAsia="pl-PL"/>
        </w:rPr>
        <w:t>Ochrona praw człowieka</w:t>
      </w:r>
      <w:r w:rsidRPr="002E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Pr="002E717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2E7174">
        <w:rPr>
          <w:rFonts w:ascii="Calibri" w:eastAsia="Times New Roman" w:hAnsi="Calibri" w:cs="Calibri"/>
          <w:sz w:val="28"/>
          <w:szCs w:val="28"/>
          <w:lang w:eastAsia="pl-PL"/>
        </w:rPr>
        <w:t>Działanie na rzecz różnorodności społecznej i przeciwdziałanie wykluczeniu</w:t>
      </w:r>
      <w:r w:rsidRPr="002E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Pr="002E717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2E7174">
        <w:rPr>
          <w:rFonts w:ascii="Calibri" w:eastAsia="Times New Roman" w:hAnsi="Calibri" w:cs="Calibri"/>
          <w:sz w:val="28"/>
          <w:szCs w:val="28"/>
          <w:lang w:eastAsia="pl-PL"/>
        </w:rPr>
        <w:t>Budowanie kultury demokratycznej i zaangażowania obywatelskiego na poziomie lokalnym</w:t>
      </w:r>
      <w:r w:rsidRPr="002E7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Pr="002E717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2E7174">
        <w:rPr>
          <w:rFonts w:ascii="Calibri" w:eastAsia="Times New Roman" w:hAnsi="Calibri" w:cs="Calibri"/>
          <w:sz w:val="28"/>
          <w:szCs w:val="28"/>
          <w:lang w:eastAsia="pl-PL"/>
        </w:rPr>
        <w:t>Wsparcie rozwoju sektora społecznego</w:t>
      </w:r>
    </w:p>
    <w:p w14:paraId="4C7AA23F" w14:textId="77777777" w:rsidR="002E7174" w:rsidRPr="002E7174" w:rsidRDefault="002E7174" w:rsidP="002E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3BBB" w14:textId="77777777" w:rsidR="002E7174" w:rsidRPr="002E7174" w:rsidRDefault="002E7174" w:rsidP="002E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74">
        <w:rPr>
          <w:rFonts w:ascii="Calibri" w:eastAsia="Times New Roman" w:hAnsi="Calibri" w:cs="Calibri"/>
          <w:sz w:val="28"/>
          <w:szCs w:val="28"/>
          <w:lang w:eastAsia="pl-PL"/>
        </w:rPr>
        <w:t>Nabór w ramach pierwszego konkursu planowany jest od 17 marca br.</w:t>
      </w:r>
    </w:p>
    <w:p w14:paraId="38933D8A" w14:textId="77777777" w:rsidR="002E7174" w:rsidRPr="002E7174" w:rsidRDefault="002E7174" w:rsidP="002E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CB15A" w14:textId="77777777" w:rsidR="002E7174" w:rsidRPr="002E7174" w:rsidRDefault="002E7174" w:rsidP="002E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74">
        <w:rPr>
          <w:rFonts w:ascii="Calibri" w:eastAsia="Times New Roman" w:hAnsi="Calibri" w:cs="Calibri"/>
          <w:sz w:val="28"/>
          <w:szCs w:val="28"/>
          <w:lang w:eastAsia="pl-PL"/>
        </w:rPr>
        <w:t>Zapraszamy wszystkie organizacje i osoby zainteresowane Programem i pozyskaniem nowych środków na realizację swoich działań na bezpłatną konferencję online otwierającą Program Aktywni Obywatele - Fundusz Regionalny, która odbędzie się w piątek, 5 lutego 2021 r.!</w:t>
      </w:r>
    </w:p>
    <w:p w14:paraId="131C717C" w14:textId="77777777" w:rsidR="002E7174" w:rsidRPr="002E7174" w:rsidRDefault="002E7174" w:rsidP="002E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74">
        <w:rPr>
          <w:rFonts w:ascii="Calibri" w:eastAsia="Times New Roman" w:hAnsi="Calibri" w:cs="Calibri"/>
          <w:sz w:val="28"/>
          <w:szCs w:val="28"/>
          <w:lang w:eastAsia="pl-PL"/>
        </w:rPr>
        <w:t>Szczegółowe informacje: </w:t>
      </w:r>
      <w:hyperlink r:id="rId4" w:tgtFrame="_blank" w:history="1">
        <w:r w:rsidRPr="002E717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pl-PL"/>
          </w:rPr>
          <w:t>https://frdl.org.pl/informacje/aktualnosci/konferencja-otwierajaca-program-aktywni-obywatele-fundusz-regionalny</w:t>
        </w:r>
      </w:hyperlink>
    </w:p>
    <w:p w14:paraId="453A66D5" w14:textId="77777777" w:rsidR="002E7174" w:rsidRPr="002E7174" w:rsidRDefault="002E7174" w:rsidP="002E7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74">
        <w:rPr>
          <w:rFonts w:ascii="Montserrat" w:eastAsia="Times New Roman" w:hAnsi="Montserrat" w:cs="Times New Roman"/>
          <w:i/>
          <w:iCs/>
          <w:color w:val="474747"/>
          <w:sz w:val="21"/>
          <w:szCs w:val="21"/>
          <w:bdr w:val="none" w:sz="0" w:space="0" w:color="auto" w:frame="1"/>
          <w:lang w:eastAsia="pl-PL"/>
        </w:rPr>
        <w:t>Program Aktywni Obywatele – Fundusz Regionalny realizowany jest przez konsorcjum w składzie: </w:t>
      </w:r>
      <w:hyperlink r:id="rId5" w:tgtFrame="_blank" w:history="1">
        <w:r w:rsidRPr="002E7174">
          <w:rPr>
            <w:rFonts w:ascii="Montserrat" w:eastAsia="Times New Roman" w:hAnsi="Montserrat" w:cs="Times New Roman"/>
            <w:color w:val="0000FF"/>
            <w:sz w:val="21"/>
            <w:szCs w:val="21"/>
            <w:u w:val="single"/>
            <w:bdr w:val="none" w:sz="0" w:space="0" w:color="auto" w:frame="1"/>
            <w:lang w:eastAsia="pl-PL"/>
          </w:rPr>
          <w:t>Fundacja Rozwoju Demokracji Lokalnej</w:t>
        </w:r>
      </w:hyperlink>
      <w:r w:rsidRPr="002E7174">
        <w:rPr>
          <w:rFonts w:ascii="Montserrat" w:eastAsia="Times New Roman" w:hAnsi="Montserrat" w:cs="Times New Roman"/>
          <w:i/>
          <w:iCs/>
          <w:color w:val="474747"/>
          <w:sz w:val="21"/>
          <w:szCs w:val="21"/>
          <w:bdr w:val="none" w:sz="0" w:space="0" w:color="auto" w:frame="1"/>
          <w:lang w:eastAsia="pl-PL"/>
        </w:rPr>
        <w:t> (lider), </w:t>
      </w:r>
      <w:hyperlink r:id="rId6" w:tgtFrame="_blank" w:history="1">
        <w:r w:rsidRPr="002E7174">
          <w:rPr>
            <w:rFonts w:ascii="Montserrat" w:eastAsia="Times New Roman" w:hAnsi="Montserrat" w:cs="Times New Roman"/>
            <w:color w:val="0000FF"/>
            <w:sz w:val="21"/>
            <w:szCs w:val="21"/>
            <w:u w:val="single"/>
            <w:bdr w:val="none" w:sz="0" w:space="0" w:color="auto" w:frame="1"/>
            <w:lang w:eastAsia="pl-PL"/>
          </w:rPr>
          <w:t>Fundacja Edukacja dla Demokracji</w:t>
        </w:r>
      </w:hyperlink>
      <w:r w:rsidRPr="002E7174">
        <w:rPr>
          <w:rFonts w:ascii="Montserrat" w:eastAsia="Times New Roman" w:hAnsi="Montserrat" w:cs="Times New Roman"/>
          <w:i/>
          <w:iCs/>
          <w:color w:val="474747"/>
          <w:sz w:val="21"/>
          <w:szCs w:val="21"/>
          <w:bdr w:val="none" w:sz="0" w:space="0" w:color="auto" w:frame="1"/>
          <w:lang w:eastAsia="pl-PL"/>
        </w:rPr>
        <w:t> i </w:t>
      </w:r>
      <w:hyperlink r:id="rId7" w:tgtFrame="_blank" w:history="1">
        <w:r w:rsidRPr="002E7174">
          <w:rPr>
            <w:rFonts w:ascii="Montserrat" w:eastAsia="Times New Roman" w:hAnsi="Montserrat" w:cs="Times New Roman"/>
            <w:color w:val="0000FF"/>
            <w:sz w:val="21"/>
            <w:szCs w:val="21"/>
            <w:u w:val="single"/>
            <w:bdr w:val="none" w:sz="0" w:space="0" w:color="auto" w:frame="1"/>
            <w:lang w:eastAsia="pl-PL"/>
          </w:rPr>
          <w:t>Fundacja Rozwoju Społeczeństwa Informacyjnego</w:t>
        </w:r>
      </w:hyperlink>
      <w:r w:rsidRPr="002E7174">
        <w:rPr>
          <w:rFonts w:ascii="Montserrat" w:eastAsia="Times New Roman" w:hAnsi="Montserrat" w:cs="Times New Roman"/>
          <w:i/>
          <w:iCs/>
          <w:color w:val="474747"/>
          <w:sz w:val="21"/>
          <w:szCs w:val="21"/>
          <w:bdr w:val="none" w:sz="0" w:space="0" w:color="auto" w:frame="1"/>
          <w:lang w:eastAsia="pl-PL"/>
        </w:rPr>
        <w:t>. Program jest finansowany przez Islandię, Liechtenstein i Norwegię w ramach funduszy EOG. Jego budżet to 23 miliony euro.</w:t>
      </w:r>
    </w:p>
    <w:p w14:paraId="729D1C76" w14:textId="77777777" w:rsidR="00D5482E" w:rsidRDefault="00D5482E"/>
    <w:sectPr w:rsidR="00D5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4"/>
    <w:rsid w:val="002E7174"/>
    <w:rsid w:val="00D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BDB"/>
  <w15:chartTrackingRefBased/>
  <w15:docId w15:val="{8973D3D0-23F4-4DEB-81A5-C670919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717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7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si.or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.org.pl/" TargetMode="External"/><Relationship Id="rId5" Type="http://schemas.openxmlformats.org/officeDocument/2006/relationships/hyperlink" Target="https://frdl.org.pl/" TargetMode="External"/><Relationship Id="rId4" Type="http://schemas.openxmlformats.org/officeDocument/2006/relationships/hyperlink" Target="https://frdl.org.pl/informacje/aktualnosci/konferencja-otwierajaca-program-aktywni-obywatele-fundusz-regionaln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Tarłowska</dc:creator>
  <cp:keywords/>
  <dc:description/>
  <cp:lastModifiedBy>Jolanta Tarłowska</cp:lastModifiedBy>
  <cp:revision>1</cp:revision>
  <dcterms:created xsi:type="dcterms:W3CDTF">2021-01-13T12:40:00Z</dcterms:created>
  <dcterms:modified xsi:type="dcterms:W3CDTF">2021-01-13T12:41:00Z</dcterms:modified>
</cp:coreProperties>
</file>